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F52E2" w:rsidRDefault="00432BBF" w:rsidP="000C6FE0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0C6FE0" w:rsidRDefault="00432BBF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C6FE0" w:rsidRDefault="00432BBF" w:rsidP="000C6FE0">
      <w:pPr>
        <w:suppressAutoHyphens/>
        <w:rPr>
          <w:rFonts w:ascii="Bookman Old Style" w:hAnsi="Bookman Old Style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44F54" w:rsidRPr="000C6FE0" w:rsidTr="003C5FD1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44F54" w:rsidRPr="000C6FE0" w:rsidRDefault="00444F54" w:rsidP="00911FD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C6F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Enfermera Especializada</w:t>
            </w:r>
            <w:r w:rsidR="006B2E0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44F54" w:rsidRPr="000C6FE0" w:rsidRDefault="00444F54" w:rsidP="000C6F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C6F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44F54" w:rsidRPr="000C6FE0" w:rsidRDefault="00444F54" w:rsidP="000C6F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C6F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E</w:t>
            </w:r>
          </w:p>
        </w:tc>
      </w:tr>
      <w:tr w:rsidR="00444F54" w:rsidRPr="000C6FE0" w:rsidTr="003C5FD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44F54" w:rsidRPr="000C6FE0" w:rsidRDefault="00444F54" w:rsidP="006B2E0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C6F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6B2E0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444F54" w:rsidRPr="000C6FE0" w:rsidTr="003C5FD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44F54" w:rsidRPr="000C6FE0" w:rsidRDefault="00444F54" w:rsidP="000C6F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C6F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 de Servicios Especializados</w:t>
            </w:r>
          </w:p>
        </w:tc>
      </w:tr>
    </w:tbl>
    <w:p w:rsidR="00432BBF" w:rsidRPr="000C6FE0" w:rsidRDefault="00432BBF" w:rsidP="000C6FE0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  <w:szCs w:val="28"/>
        </w:rPr>
      </w:pPr>
    </w:p>
    <w:p w:rsidR="00432BBF" w:rsidRPr="000C6FE0" w:rsidRDefault="00432BBF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MISI</w:t>
      </w:r>
      <w:r w:rsidR="004128C7" w:rsidRPr="000C6FE0">
        <w:rPr>
          <w:rFonts w:ascii="Bookman Old Style" w:hAnsi="Bookman Old Style" w:cs="Arial"/>
          <w:iCs/>
          <w:sz w:val="20"/>
        </w:rPr>
        <w:t>Ó</w:t>
      </w:r>
      <w:r w:rsidRPr="000C6FE0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0C6FE0" w:rsidRDefault="00432BBF" w:rsidP="000C6FE0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333AB" w:rsidRPr="000C6FE0" w:rsidRDefault="007333AB" w:rsidP="000C6FE0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0C6FE0">
        <w:rPr>
          <w:rFonts w:ascii="Bookman Old Style" w:hAnsi="Bookman Old Style"/>
          <w:i w:val="0"/>
          <w:sz w:val="20"/>
        </w:rPr>
        <w:t>Recibir, orientar, preparar, atender a los pacientes y apoyar al Médico en los diversos procedimientos o tratamientos, haciendo uso del equipo especializado, monitoreando los procesos de salud; a fin de proporcionar atención con calidad y calidez.</w:t>
      </w:r>
    </w:p>
    <w:p w:rsidR="00540ED7" w:rsidRPr="000C6FE0" w:rsidRDefault="00540ED7" w:rsidP="000C6FE0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Default="00432BBF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funciones DEL PUESTO</w:t>
      </w:r>
    </w:p>
    <w:p w:rsidR="00C93A1F" w:rsidRPr="008D67B5" w:rsidRDefault="00C93A1F" w:rsidP="00C93A1F">
      <w:pPr>
        <w:rPr>
          <w:sz w:val="12"/>
        </w:rPr>
      </w:pPr>
    </w:p>
    <w:p w:rsidR="00911FD3" w:rsidRPr="00411515" w:rsidRDefault="00911FD3" w:rsidP="00911FD3">
      <w:pPr>
        <w:rPr>
          <w:sz w:val="12"/>
        </w:rPr>
      </w:pPr>
    </w:p>
    <w:p w:rsidR="00911FD3" w:rsidRDefault="00911FD3" w:rsidP="00911FD3">
      <w:pPr>
        <w:ind w:left="360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4A6211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 xml:space="preserve">Servicio de </w:t>
      </w:r>
      <w:r w:rsidR="00C93A1F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Cirugia Cardiovascular</w:t>
      </w:r>
    </w:p>
    <w:p w:rsidR="00C93A1F" w:rsidRPr="0013169B" w:rsidRDefault="00C93A1F" w:rsidP="00911FD3">
      <w:pPr>
        <w:ind w:left="360"/>
        <w:rPr>
          <w:b/>
          <w:sz w:val="8"/>
        </w:rPr>
      </w:pPr>
    </w:p>
    <w:p w:rsidR="0013169B" w:rsidRPr="008D67B5" w:rsidRDefault="0013169B" w:rsidP="0013169B">
      <w:pPr>
        <w:pStyle w:val="Default"/>
        <w:rPr>
          <w:sz w:val="16"/>
        </w:rPr>
      </w:pPr>
    </w:p>
    <w:p w:rsidR="000711E0" w:rsidRPr="0055258E" w:rsidRDefault="000711E0" w:rsidP="000711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5258E">
        <w:rPr>
          <w:rFonts w:ascii="Bookman Old Style" w:hAnsi="Bookman Old Style"/>
          <w:i w:val="0"/>
          <w:sz w:val="20"/>
        </w:rPr>
        <w:t>Recibir el servicio al iniciar turno, verificando que el inventario del material esté en orden y en las cantidades indicadas, a fin de tener disponibilidad de los mismos.</w:t>
      </w:r>
    </w:p>
    <w:p w:rsidR="000711E0" w:rsidRPr="0055258E" w:rsidRDefault="000711E0" w:rsidP="000711E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711E0" w:rsidRDefault="000711E0" w:rsidP="000711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5258E">
        <w:rPr>
          <w:rFonts w:ascii="Bookman Old Style" w:hAnsi="Bookman Old Style"/>
          <w:i w:val="0"/>
          <w:sz w:val="20"/>
        </w:rPr>
        <w:t>Recibir y entregar a los pacientes ingresados en la Unidad, detallando el estado de salud de cada uno de ellos, para que sirva de referencia al médico tratante.</w:t>
      </w:r>
    </w:p>
    <w:p w:rsidR="008E4BE4" w:rsidRDefault="008E4BE4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C058C" w:rsidRPr="0055258E" w:rsidRDefault="00FC058C" w:rsidP="00FC058C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5258E">
        <w:rPr>
          <w:rFonts w:ascii="Bookman Old Style" w:hAnsi="Bookman Old Style"/>
          <w:i w:val="0"/>
          <w:sz w:val="20"/>
        </w:rPr>
        <w:t>Recibir y preparar al paciente física y psicológicamente, en su procedimiento pre y posquirúrgicos.</w:t>
      </w:r>
    </w:p>
    <w:p w:rsidR="00FC058C" w:rsidRDefault="00FC058C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C058C" w:rsidRPr="00DB0506" w:rsidRDefault="00FC058C" w:rsidP="00FC058C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sz w:val="22"/>
        </w:rPr>
      </w:pPr>
      <w:r w:rsidRPr="00DB0506">
        <w:rPr>
          <w:rFonts w:ascii="Bookman Old Style" w:hAnsi="Bookman Old Style"/>
          <w:i w:val="0"/>
          <w:sz w:val="20"/>
        </w:rPr>
        <w:t>Enviar a sala de operaciones todos los aditamentos esterilizados, con el objetivo de que al momento de la intervención quirúrgica se disponga oportunamente de los mismos</w:t>
      </w:r>
      <w:r>
        <w:rPr>
          <w:rFonts w:ascii="Bookman Old Style" w:hAnsi="Bookman Old Style"/>
          <w:i w:val="0"/>
          <w:sz w:val="20"/>
        </w:rPr>
        <w:t>.</w:t>
      </w:r>
    </w:p>
    <w:p w:rsidR="00FC058C" w:rsidRDefault="00FC058C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F3280" w:rsidRPr="00376C6C" w:rsidRDefault="00AF3280" w:rsidP="00AF328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76C6C">
        <w:rPr>
          <w:rFonts w:ascii="Bookman Old Style" w:hAnsi="Bookman Old Style"/>
          <w:i w:val="0"/>
          <w:sz w:val="20"/>
        </w:rPr>
        <w:t xml:space="preserve">Cumplir al </w:t>
      </w:r>
      <w:r>
        <w:rPr>
          <w:rFonts w:ascii="Bookman Old Style" w:hAnsi="Bookman Old Style"/>
          <w:i w:val="0"/>
          <w:sz w:val="20"/>
        </w:rPr>
        <w:t>derechohabiente</w:t>
      </w:r>
      <w:r w:rsidRPr="00376C6C">
        <w:rPr>
          <w:rFonts w:ascii="Bookman Old Style" w:hAnsi="Bookman Old Style"/>
          <w:i w:val="0"/>
          <w:sz w:val="20"/>
        </w:rPr>
        <w:t xml:space="preserve"> los procedimientos indicados, antes y después de la cirugía, siguiendo las técnicas de enfermería, protocolos, normas e indicaciones médicas, con el propósito de brindar un servicio que ayude a la recuperación del paciente. </w:t>
      </w:r>
    </w:p>
    <w:p w:rsidR="00FC058C" w:rsidRDefault="00FC058C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F3280" w:rsidRDefault="00AF3280" w:rsidP="00AF328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 xml:space="preserve">Revisar los expedientes clínicos y administrar los medicamentos conforme a la prescripción médica, con el fin de cumplir con el tratamiento establecido. </w:t>
      </w:r>
    </w:p>
    <w:p w:rsidR="00AF3280" w:rsidRPr="00132E52" w:rsidRDefault="00AF3280" w:rsidP="00AF328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F3280" w:rsidRPr="00132E52" w:rsidRDefault="00AF3280" w:rsidP="00AF328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Vigilar que el medicamento por bombas de infusión endovenosa, esté circulando de acuerdo a dosis indicada, con el propósito de mejorar la salud del paciente.</w:t>
      </w:r>
    </w:p>
    <w:p w:rsidR="00AF3280" w:rsidRDefault="00AF3280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F3280" w:rsidRPr="00132E52" w:rsidRDefault="00AF3280" w:rsidP="00AF328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Instalar e identificar los tubos de drenajes, para conocer el sitio de la localización de los mismos, evitar confusiones y extremar precauciones; así como verificar el funcionamiento de los mismos.</w:t>
      </w:r>
    </w:p>
    <w:p w:rsidR="00AF3280" w:rsidRDefault="00AF3280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F3280" w:rsidRPr="00132E52" w:rsidRDefault="00AF3280" w:rsidP="00AF328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Realizar vigilancia estrecha de las constantes vitales del paciente en su pre y pos operatorio, mediante tecnología específica, así como el control de entrada y salida de líquidos</w:t>
      </w:r>
      <w:r>
        <w:rPr>
          <w:rFonts w:ascii="Bookman Old Style" w:hAnsi="Bookman Old Style"/>
          <w:i w:val="0"/>
          <w:sz w:val="20"/>
        </w:rPr>
        <w:t>,</w:t>
      </w:r>
      <w:r w:rsidRPr="00132E52">
        <w:rPr>
          <w:rFonts w:ascii="Bookman Old Style" w:hAnsi="Bookman Old Style"/>
          <w:i w:val="0"/>
          <w:sz w:val="20"/>
        </w:rPr>
        <w:t xml:space="preserve"> con la finalidad de interpretar alteraciones y tomar medidas para asegurar su estabilidad.</w:t>
      </w:r>
    </w:p>
    <w:p w:rsidR="00AF3280" w:rsidRDefault="00AF3280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F3280" w:rsidRPr="00132E52" w:rsidRDefault="00AF3280" w:rsidP="00AF3280">
      <w:pPr>
        <w:pStyle w:val="Prrafodelista"/>
        <w:numPr>
          <w:ilvl w:val="0"/>
          <w:numId w:val="28"/>
        </w:numPr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 xml:space="preserve">Reportar al médico sobre los cambios en el estado de salud de los pacientes del servicio, para mantenerlo informado sobre la evolución de los usuarios. </w:t>
      </w:r>
    </w:p>
    <w:p w:rsidR="00AF3280" w:rsidRPr="00132E52" w:rsidRDefault="00AF3280" w:rsidP="00AF328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F3280" w:rsidRPr="00132E52" w:rsidRDefault="00AF3280" w:rsidP="00AF328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lastRenderedPageBreak/>
        <w:t xml:space="preserve">Asistir a los médicos en los diferentes procedimientos o tratamientos realizados al paciente, a fin de cumplir con las normas establecidas en mejora de la salud de los derechohabientes. </w:t>
      </w:r>
    </w:p>
    <w:p w:rsidR="00AF3280" w:rsidRDefault="00AF3280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F3280" w:rsidRPr="00132E52" w:rsidRDefault="00AF3280" w:rsidP="00AF328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Asistir en la toma de radiografías de tórax y otros exámenes específicos que se le efectúan a los usuarios.</w:t>
      </w:r>
    </w:p>
    <w:p w:rsidR="00AF3280" w:rsidRDefault="00AF3280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F3280" w:rsidRPr="00132E52" w:rsidRDefault="00AF3280" w:rsidP="00AF328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Realizar toma de muestras de sangre, para pruebas especiales y exámenes de rutina, de acuerdo a lo indicado, verificar resultados y reportar oportunamente al médico.</w:t>
      </w:r>
    </w:p>
    <w:p w:rsidR="00AF3280" w:rsidRPr="0055258E" w:rsidRDefault="00AF3280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E4BE4" w:rsidRPr="0055258E" w:rsidRDefault="008E4BE4" w:rsidP="002B1D1A">
      <w:pPr>
        <w:pStyle w:val="Prrafodelista"/>
        <w:numPr>
          <w:ilvl w:val="0"/>
          <w:numId w:val="28"/>
        </w:numPr>
        <w:suppressAutoHyphens/>
        <w:ind w:left="714" w:hanging="357"/>
        <w:jc w:val="both"/>
        <w:rPr>
          <w:rFonts w:ascii="Bookman Old Style" w:hAnsi="Bookman Old Style"/>
          <w:i w:val="0"/>
          <w:sz w:val="20"/>
        </w:rPr>
      </w:pPr>
      <w:r w:rsidRPr="0055258E">
        <w:rPr>
          <w:rFonts w:ascii="Bookman Old Style" w:hAnsi="Bookman Old Style"/>
          <w:i w:val="0"/>
          <w:sz w:val="20"/>
        </w:rPr>
        <w:t>Proporcionar atención a pacientes en estado crítico, que exigen una concentración de recursos humanos y tecnológicos, monitoreando constantemente cualquier reacción especial y manifestación producida, a fin de informar al médico tratante.</w:t>
      </w:r>
    </w:p>
    <w:p w:rsidR="008E4BE4" w:rsidRPr="0055258E" w:rsidRDefault="008E4BE4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3169B" w:rsidRPr="0055258E" w:rsidRDefault="0013169B" w:rsidP="0013169B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5258E">
        <w:rPr>
          <w:rFonts w:ascii="Bookman Old Style" w:hAnsi="Bookman Old Style"/>
          <w:i w:val="0"/>
          <w:sz w:val="20"/>
        </w:rPr>
        <w:t xml:space="preserve">Cumplir normas y reglamentos de procedimientos propios de la unidad para la atención oportuna de pacientes, </w:t>
      </w:r>
      <w:r w:rsidR="00523C62" w:rsidRPr="0055258E">
        <w:rPr>
          <w:rFonts w:ascii="Bookman Old Style" w:hAnsi="Bookman Old Style"/>
          <w:i w:val="0"/>
          <w:sz w:val="20"/>
        </w:rPr>
        <w:t xml:space="preserve">incluyendo urgencias, </w:t>
      </w:r>
      <w:r w:rsidRPr="0055258E">
        <w:rPr>
          <w:rFonts w:ascii="Bookman Old Style" w:hAnsi="Bookman Old Style"/>
          <w:i w:val="0"/>
          <w:sz w:val="20"/>
        </w:rPr>
        <w:t>cumpliendo las medidas de prevención, en relación a las infecciones nosocomiales</w:t>
      </w:r>
      <w:r w:rsidR="00523C62" w:rsidRPr="0055258E">
        <w:rPr>
          <w:rFonts w:ascii="Bookman Old Style" w:hAnsi="Bookman Old Style"/>
          <w:i w:val="0"/>
          <w:sz w:val="20"/>
        </w:rPr>
        <w:t>.</w:t>
      </w:r>
      <w:r w:rsidRPr="0055258E">
        <w:rPr>
          <w:rFonts w:ascii="Bookman Old Style" w:hAnsi="Bookman Old Style"/>
          <w:i w:val="0"/>
          <w:sz w:val="20"/>
        </w:rPr>
        <w:t xml:space="preserve"> </w:t>
      </w:r>
    </w:p>
    <w:p w:rsidR="006A4B26" w:rsidRPr="0055258E" w:rsidRDefault="006A4B26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3A1F" w:rsidRPr="00C10C5F" w:rsidRDefault="006A4B26" w:rsidP="00DD5E0A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C10C5F">
        <w:rPr>
          <w:rFonts w:ascii="Bookman Old Style" w:hAnsi="Bookman Old Style"/>
          <w:i w:val="0"/>
          <w:color w:val="000000" w:themeColor="text1"/>
          <w:sz w:val="20"/>
        </w:rPr>
        <w:t xml:space="preserve">Dar apoyo </w:t>
      </w:r>
      <w:r w:rsidR="002B1D1A" w:rsidRPr="00C10C5F">
        <w:rPr>
          <w:rFonts w:ascii="Bookman Old Style" w:hAnsi="Bookman Old Style"/>
          <w:i w:val="0"/>
          <w:color w:val="000000" w:themeColor="text1"/>
          <w:sz w:val="20"/>
        </w:rPr>
        <w:t xml:space="preserve">emocional al paciente y familia, a fin de </w:t>
      </w:r>
      <w:r w:rsidR="00C10C5F" w:rsidRPr="00C10C5F">
        <w:rPr>
          <w:rFonts w:ascii="Bookman Old Style" w:hAnsi="Bookman Old Style"/>
          <w:i w:val="0"/>
          <w:color w:val="000000" w:themeColor="text1"/>
          <w:sz w:val="20"/>
        </w:rPr>
        <w:t xml:space="preserve">proporcionar confianza, empatía </w:t>
      </w:r>
      <w:r w:rsidR="002725AE" w:rsidRPr="00C10C5F">
        <w:rPr>
          <w:rFonts w:ascii="Bookman Old Style" w:hAnsi="Bookman Old Style"/>
          <w:i w:val="0"/>
          <w:color w:val="000000" w:themeColor="text1"/>
          <w:sz w:val="20"/>
        </w:rPr>
        <w:t xml:space="preserve">y </w:t>
      </w:r>
      <w:r w:rsidR="00C10C5F">
        <w:rPr>
          <w:rFonts w:ascii="Bookman Old Style" w:hAnsi="Bookman Old Style"/>
          <w:i w:val="0"/>
          <w:color w:val="000000" w:themeColor="text1"/>
          <w:sz w:val="20"/>
        </w:rPr>
        <w:t>orientar al usuario a cerca de</w:t>
      </w:r>
      <w:r w:rsidR="00A75E8E">
        <w:rPr>
          <w:rFonts w:ascii="Bookman Old Style" w:hAnsi="Bookman Old Style"/>
          <w:i w:val="0"/>
          <w:color w:val="000000" w:themeColor="text1"/>
          <w:sz w:val="20"/>
        </w:rPr>
        <w:t>l procedimiento</w:t>
      </w:r>
      <w:r w:rsidR="00C10C5F">
        <w:rPr>
          <w:rFonts w:ascii="Bookman Old Style" w:hAnsi="Bookman Old Style"/>
          <w:i w:val="0"/>
          <w:color w:val="000000" w:themeColor="text1"/>
          <w:sz w:val="20"/>
        </w:rPr>
        <w:t xml:space="preserve"> a r</w:t>
      </w:r>
      <w:r w:rsidR="002725AE" w:rsidRPr="00C10C5F">
        <w:rPr>
          <w:rFonts w:ascii="Bookman Old Style" w:hAnsi="Bookman Old Style"/>
          <w:i w:val="0"/>
          <w:color w:val="000000" w:themeColor="text1"/>
          <w:sz w:val="20"/>
        </w:rPr>
        <w:t>ealizar</w:t>
      </w:r>
      <w:r w:rsidR="00C10C5F" w:rsidRPr="00C10C5F">
        <w:rPr>
          <w:rFonts w:ascii="Bookman Old Style" w:hAnsi="Bookman Old Style"/>
          <w:i w:val="0"/>
          <w:color w:val="000000" w:themeColor="text1"/>
          <w:sz w:val="20"/>
        </w:rPr>
        <w:t xml:space="preserve">. </w:t>
      </w:r>
    </w:p>
    <w:p w:rsidR="00DB0506" w:rsidRPr="0055258E" w:rsidRDefault="00DB0506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478DE" w:rsidRPr="00AE281A" w:rsidRDefault="00D478DE" w:rsidP="00D478DE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E281A">
        <w:rPr>
          <w:rFonts w:ascii="Bookman Old Style" w:hAnsi="Bookman Old Style"/>
          <w:i w:val="0"/>
          <w:sz w:val="20"/>
        </w:rPr>
        <w:t>Monitorear el estado de</w:t>
      </w:r>
      <w:r w:rsidR="00AE281A">
        <w:rPr>
          <w:rFonts w:ascii="Bookman Old Style" w:hAnsi="Bookman Old Style"/>
          <w:i w:val="0"/>
          <w:sz w:val="20"/>
        </w:rPr>
        <w:t xml:space="preserve">l paciente en el </w:t>
      </w:r>
      <w:r w:rsidR="00AE281A" w:rsidRPr="0055258E">
        <w:rPr>
          <w:rFonts w:ascii="Bookman Old Style" w:hAnsi="Bookman Old Style"/>
          <w:i w:val="0"/>
          <w:sz w:val="20"/>
        </w:rPr>
        <w:t>período pos</w:t>
      </w:r>
      <w:r w:rsidR="00EF60D8" w:rsidRPr="0055258E">
        <w:rPr>
          <w:rFonts w:ascii="Bookman Old Style" w:hAnsi="Bookman Old Style"/>
          <w:i w:val="0"/>
          <w:sz w:val="20"/>
        </w:rPr>
        <w:t>-</w:t>
      </w:r>
      <w:r w:rsidRPr="00AE281A">
        <w:rPr>
          <w:rFonts w:ascii="Bookman Old Style" w:hAnsi="Bookman Old Style"/>
          <w:i w:val="0"/>
          <w:sz w:val="20"/>
        </w:rPr>
        <w:t xml:space="preserve">operatorio, verificando </w:t>
      </w:r>
      <w:r w:rsidR="00AE281A">
        <w:rPr>
          <w:rFonts w:ascii="Bookman Old Style" w:hAnsi="Bookman Old Style"/>
          <w:i w:val="0"/>
          <w:sz w:val="20"/>
        </w:rPr>
        <w:t xml:space="preserve">estado de conciencia, </w:t>
      </w:r>
      <w:r w:rsidRPr="00AE281A">
        <w:rPr>
          <w:rFonts w:ascii="Bookman Old Style" w:hAnsi="Bookman Old Style"/>
          <w:i w:val="0"/>
          <w:sz w:val="20"/>
        </w:rPr>
        <w:t xml:space="preserve">signos vitales, diuresis y sangramiento del paciente, a fin de alertar al médico sobre alguna complicación. </w:t>
      </w:r>
    </w:p>
    <w:p w:rsidR="00DB0506" w:rsidRPr="00132E52" w:rsidRDefault="00DB0506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B0506" w:rsidRPr="00132E52" w:rsidRDefault="00DB0506" w:rsidP="006145D6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Integrar el equipo multidisciplinario en la atención del</w:t>
      </w:r>
      <w:r w:rsidR="0055258E" w:rsidRPr="00132E52">
        <w:rPr>
          <w:rFonts w:ascii="Bookman Old Style" w:hAnsi="Bookman Old Style"/>
          <w:i w:val="0"/>
          <w:sz w:val="20"/>
        </w:rPr>
        <w:t xml:space="preserve"> paciente en su pre y post quirú</w:t>
      </w:r>
      <w:r w:rsidRPr="00132E52">
        <w:rPr>
          <w:rFonts w:ascii="Bookman Old Style" w:hAnsi="Bookman Old Style"/>
          <w:i w:val="0"/>
          <w:sz w:val="20"/>
        </w:rPr>
        <w:t>rgico inmediato.</w:t>
      </w:r>
    </w:p>
    <w:p w:rsidR="008D67B5" w:rsidRPr="00132E52" w:rsidRDefault="008D67B5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44F54" w:rsidRDefault="0008253B" w:rsidP="00DD5E0A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8305D">
        <w:rPr>
          <w:rFonts w:ascii="Bookman Old Style" w:hAnsi="Bookman Old Style"/>
          <w:i w:val="0"/>
          <w:sz w:val="20"/>
        </w:rPr>
        <w:t xml:space="preserve">Realizar y/o asistir en cuidados higiénicos y </w:t>
      </w:r>
      <w:r w:rsidR="008D67B5" w:rsidRPr="00F8305D">
        <w:rPr>
          <w:rFonts w:ascii="Bookman Old Style" w:hAnsi="Bookman Old Style"/>
          <w:i w:val="0"/>
          <w:sz w:val="20"/>
        </w:rPr>
        <w:t xml:space="preserve">cambio de ropa de pacientes hospitalizados, así como en el arreglo de camas, </w:t>
      </w:r>
      <w:r w:rsidR="00D9122F" w:rsidRPr="00F8305D">
        <w:rPr>
          <w:rFonts w:ascii="Bookman Old Style" w:hAnsi="Bookman Old Style"/>
          <w:i w:val="0"/>
          <w:sz w:val="20"/>
        </w:rPr>
        <w:t>para</w:t>
      </w:r>
      <w:r w:rsidR="008D67B5" w:rsidRPr="00F8305D">
        <w:rPr>
          <w:rFonts w:ascii="Bookman Old Style" w:hAnsi="Bookman Old Style"/>
          <w:i w:val="0"/>
          <w:sz w:val="20"/>
        </w:rPr>
        <w:t xml:space="preserve"> que se encuentren en condiciones </w:t>
      </w:r>
      <w:r w:rsidR="00CF5CCA" w:rsidRPr="00F8305D">
        <w:rPr>
          <w:rFonts w:ascii="Bookman Old Style" w:hAnsi="Bookman Old Style"/>
          <w:i w:val="0"/>
          <w:sz w:val="20"/>
        </w:rPr>
        <w:t>óptimas</w:t>
      </w:r>
      <w:r w:rsidR="00D9122F" w:rsidRPr="00F8305D">
        <w:rPr>
          <w:rFonts w:ascii="Bookman Old Style" w:hAnsi="Bookman Old Style"/>
          <w:i w:val="0"/>
          <w:sz w:val="20"/>
        </w:rPr>
        <w:t xml:space="preserve"> de limpieza</w:t>
      </w:r>
      <w:r w:rsidR="00F8305D" w:rsidRPr="00F8305D">
        <w:rPr>
          <w:rFonts w:ascii="Bookman Old Style" w:hAnsi="Bookman Old Style"/>
          <w:i w:val="0"/>
          <w:sz w:val="20"/>
        </w:rPr>
        <w:t>.</w:t>
      </w:r>
      <w:r w:rsidR="00D9122F" w:rsidRPr="00F8305D">
        <w:rPr>
          <w:rFonts w:ascii="Bookman Old Style" w:hAnsi="Bookman Old Style"/>
          <w:i w:val="0"/>
          <w:sz w:val="20"/>
        </w:rPr>
        <w:t xml:space="preserve"> </w:t>
      </w:r>
    </w:p>
    <w:p w:rsidR="00F8305D" w:rsidRPr="00F8305D" w:rsidRDefault="00F8305D" w:rsidP="00F8305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44F54" w:rsidRPr="00132E52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Preparar, revisar y mantener el material y equipo a utilizar en los diferentes procedimientos, reportando los desperfectos, con el fin de contar con los insumos necesarios.</w:t>
      </w:r>
    </w:p>
    <w:p w:rsidR="00444F54" w:rsidRPr="00132E52" w:rsidRDefault="00444F54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C353A" w:rsidRPr="00132E52" w:rsidRDefault="00AC353A" w:rsidP="00AC353A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 xml:space="preserve">Mantener la operatividad de los ambientes y equipos utilizados en el área, con el propósito de no desmejorar la salud de los pacientes. </w:t>
      </w:r>
    </w:p>
    <w:p w:rsidR="00AC353A" w:rsidRPr="00132E52" w:rsidRDefault="00AC353A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44F54" w:rsidRPr="00132E52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Mantener un ambiente higiénico, cómodo y seguro a los pacientes, con el objetivo de prevenir las enfermedades nosocomiales y otros riesgos.</w:t>
      </w:r>
    </w:p>
    <w:p w:rsidR="00444F54" w:rsidRPr="00132E52" w:rsidRDefault="00444F54" w:rsidP="000C6FE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44F54" w:rsidRPr="00132E52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Suplir y registrar los recursos materiales o insumos utilizados en la ejecución de las actividades desarrolladas en el área, a fin de tener disponibilidad de los mismos.</w:t>
      </w:r>
    </w:p>
    <w:p w:rsidR="00C93A1F" w:rsidRPr="00132E52" w:rsidRDefault="00C93A1F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44F54" w:rsidRPr="000E1CCB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E1CCB">
        <w:rPr>
          <w:rFonts w:ascii="Bookman Old Style" w:hAnsi="Bookman Old Style"/>
          <w:i w:val="0"/>
          <w:sz w:val="20"/>
        </w:rPr>
        <w:t>Atender consultas y/o reclamos de los pacientes o familiares, a fin de brindar información que solvente las inquietudes en relación al estado de salud de los mismos.</w:t>
      </w:r>
    </w:p>
    <w:p w:rsidR="00444F54" w:rsidRPr="00132E52" w:rsidRDefault="00444F54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44F54" w:rsidRPr="00132E52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Coordinar el traslado de pacientes a diferentes servicios u otros hospitales, a fin de que éste sea de manera oportuna.</w:t>
      </w:r>
    </w:p>
    <w:p w:rsidR="00444F54" w:rsidRPr="00132E52" w:rsidRDefault="00444F54" w:rsidP="00DD5E0A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444F54" w:rsidRPr="00132E52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Asumir las funciones de la jefatura por delegación o en su ausencia, a fin de dar continuidad a la dinámica de trabajo.</w:t>
      </w:r>
    </w:p>
    <w:p w:rsidR="00444F54" w:rsidRDefault="00444F54" w:rsidP="00DD5E0A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7F52E2" w:rsidRDefault="007F52E2" w:rsidP="00DD5E0A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7F52E2" w:rsidRPr="00132E52" w:rsidRDefault="007F52E2" w:rsidP="00DD5E0A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AC353A" w:rsidRPr="00132E52" w:rsidRDefault="00AC353A" w:rsidP="00AC353A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lastRenderedPageBreak/>
        <w:t xml:space="preserve">Participar como docente y apoyar en la práctica clínica en el curso del área, a nivel institucional, con el propósito de compartir los conocimientos adquiridos. </w:t>
      </w:r>
    </w:p>
    <w:p w:rsidR="008E4BE4" w:rsidRPr="00132E52" w:rsidRDefault="008E4BE4" w:rsidP="00DD5E0A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8E4BE4" w:rsidRPr="00132E52" w:rsidRDefault="008E4BE4" w:rsidP="00CF5CCA">
      <w:pPr>
        <w:pStyle w:val="Prrafodelista"/>
        <w:numPr>
          <w:ilvl w:val="0"/>
          <w:numId w:val="28"/>
        </w:numPr>
        <w:suppressAutoHyphens/>
        <w:ind w:left="714" w:hanging="357"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 xml:space="preserve">Completar la documentación necesaria de los pacientes en ausencia de la secretaria, para agilizar los trámites que se requieran. </w:t>
      </w:r>
    </w:p>
    <w:p w:rsidR="00AC353A" w:rsidRPr="00132E52" w:rsidRDefault="00AC353A" w:rsidP="00DD5E0A">
      <w:pPr>
        <w:suppressAutoHyphens/>
        <w:ind w:left="720"/>
        <w:jc w:val="both"/>
        <w:rPr>
          <w:rFonts w:ascii="Bookman Old Style" w:hAnsi="Bookman Old Style"/>
          <w:sz w:val="18"/>
        </w:rPr>
      </w:pPr>
    </w:p>
    <w:p w:rsidR="00444F54" w:rsidRPr="00132E52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444F54" w:rsidRPr="00132E52" w:rsidRDefault="00444F54" w:rsidP="00DD5E0A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444F54" w:rsidRPr="00132E52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444F54" w:rsidRPr="00132E52" w:rsidRDefault="00444F54" w:rsidP="00DD5E0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444F54" w:rsidRPr="00132E52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Elaborar informes de resultados a la jefatura inmediata, a fin de dar a conocer el trabajo realizado en el área.</w:t>
      </w:r>
    </w:p>
    <w:p w:rsidR="005A1025" w:rsidRPr="00132E52" w:rsidRDefault="005A1025" w:rsidP="00DD5E0A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5A1025" w:rsidRPr="00132E52" w:rsidRDefault="005A1025" w:rsidP="005A1025">
      <w:pPr>
        <w:pStyle w:val="Prrafodelista"/>
        <w:numPr>
          <w:ilvl w:val="0"/>
          <w:numId w:val="28"/>
        </w:numPr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 xml:space="preserve">Apoyar el área de trabajo cuando sea necesario, realizando actividades para suplir ausencias de personal de enfermería o situaciones de urgencia. </w:t>
      </w:r>
    </w:p>
    <w:p w:rsidR="008651DF" w:rsidRPr="00132E52" w:rsidRDefault="008651DF" w:rsidP="005A1025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5A1025" w:rsidRPr="00132E52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5A1025" w:rsidRPr="00132E52" w:rsidRDefault="005A1025" w:rsidP="00DD5E0A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444F54" w:rsidRPr="00132E52" w:rsidRDefault="005A1025" w:rsidP="005A1025">
      <w:pPr>
        <w:numPr>
          <w:ilvl w:val="0"/>
          <w:numId w:val="39"/>
        </w:numPr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132E52">
        <w:rPr>
          <w:rFonts w:ascii="Bookman Old Style" w:hAnsi="Bookman Old Style" w:cs="Arial"/>
          <w:i w:val="0"/>
          <w:iCs/>
          <w:color w:val="000000" w:themeColor="text1"/>
          <w:sz w:val="20"/>
        </w:rPr>
        <w:t>Llevar registro de datos específicos del área, en formatos correspondientes.</w:t>
      </w:r>
    </w:p>
    <w:p w:rsidR="00444F54" w:rsidRPr="00132E52" w:rsidRDefault="00444F54" w:rsidP="00DD5E0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44F54" w:rsidRPr="00132E52" w:rsidRDefault="00444F54" w:rsidP="000C6FE0">
      <w:pPr>
        <w:numPr>
          <w:ilvl w:val="0"/>
          <w:numId w:val="2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32E52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C93A1F" w:rsidRPr="00871577" w:rsidRDefault="00C93A1F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2"/>
        </w:rPr>
      </w:pPr>
    </w:p>
    <w:p w:rsidR="003D7ADC" w:rsidRPr="000C6FE0" w:rsidRDefault="003D7ADC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132E52" w:rsidRDefault="003D7ADC" w:rsidP="000C6FE0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3D7ADC" w:rsidRPr="000C6FE0" w:rsidRDefault="003D7ADC" w:rsidP="000C6FE0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6FE0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333AB" w:rsidRPr="000C6FE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132E52" w:rsidRDefault="003D7ADC" w:rsidP="00FA43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8"/>
        </w:rPr>
      </w:pPr>
    </w:p>
    <w:p w:rsidR="003D7ADC" w:rsidRPr="000C6FE0" w:rsidRDefault="003D7ADC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0C6FE0" w:rsidRDefault="003D7ADC" w:rsidP="000C6FE0">
      <w:pPr>
        <w:suppressAutoHyphens/>
        <w:rPr>
          <w:rFonts w:ascii="Bookman Old Style" w:hAnsi="Bookman Old Style"/>
          <w:sz w:val="18"/>
        </w:rPr>
      </w:pPr>
    </w:p>
    <w:p w:rsidR="003D7ADC" w:rsidRPr="000C6FE0" w:rsidRDefault="003D7ADC" w:rsidP="000C6FE0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332D8C" w:rsidRPr="000C6FE0" w:rsidRDefault="00332D8C" w:rsidP="00911FD3">
      <w:pPr>
        <w:pStyle w:val="Prrafodelista"/>
        <w:numPr>
          <w:ilvl w:val="0"/>
          <w:numId w:val="29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Administración</w:t>
      </w:r>
      <w:r w:rsidR="00444F54" w:rsidRPr="000C6FE0">
        <w:rPr>
          <w:rFonts w:ascii="Bookman Old Style" w:hAnsi="Bookman Old Style" w:cs="Arial"/>
          <w:i w:val="0"/>
          <w:iCs/>
          <w:sz w:val="20"/>
        </w:rPr>
        <w:t xml:space="preserve"> correcta y oportuna de procedimientos, </w:t>
      </w:r>
      <w:r w:rsidR="00FA4302">
        <w:rPr>
          <w:rFonts w:ascii="Bookman Old Style" w:hAnsi="Bookman Old Style" w:cs="Arial"/>
          <w:i w:val="0"/>
          <w:iCs/>
          <w:sz w:val="20"/>
        </w:rPr>
        <w:t xml:space="preserve">medicamentos, </w:t>
      </w:r>
      <w:r w:rsidR="00444F54" w:rsidRPr="000C6FE0">
        <w:rPr>
          <w:rFonts w:ascii="Bookman Old Style" w:hAnsi="Bookman Old Style" w:cs="Arial"/>
          <w:i w:val="0"/>
          <w:iCs/>
          <w:sz w:val="20"/>
        </w:rPr>
        <w:t>tratamientos y/o pruebas de</w:t>
      </w:r>
      <w:r w:rsidR="00FA4302">
        <w:rPr>
          <w:rFonts w:ascii="Bookman Old Style" w:hAnsi="Bookman Old Style" w:cs="Arial"/>
          <w:i w:val="0"/>
          <w:iCs/>
          <w:sz w:val="20"/>
        </w:rPr>
        <w:t xml:space="preserve">l área </w:t>
      </w:r>
      <w:r w:rsidR="00444F54" w:rsidRPr="000C6FE0">
        <w:rPr>
          <w:rFonts w:ascii="Bookman Old Style" w:hAnsi="Bookman Old Style" w:cs="Arial"/>
          <w:i w:val="0"/>
          <w:iCs/>
          <w:sz w:val="20"/>
        </w:rPr>
        <w:t>a los pacientes</w:t>
      </w:r>
      <w:r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444F54" w:rsidRPr="000C6FE0" w:rsidRDefault="00332D8C" w:rsidP="00911FD3">
      <w:pPr>
        <w:pStyle w:val="Prrafodelista"/>
        <w:numPr>
          <w:ilvl w:val="0"/>
          <w:numId w:val="29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Cumplimiento preciso y oportuno de </w:t>
      </w:r>
      <w:r w:rsidR="00444F54" w:rsidRPr="000C6FE0">
        <w:rPr>
          <w:rFonts w:ascii="Bookman Old Style" w:hAnsi="Bookman Old Style" w:cs="Arial"/>
          <w:i w:val="0"/>
          <w:iCs/>
          <w:sz w:val="20"/>
        </w:rPr>
        <w:t xml:space="preserve">instrucciones </w:t>
      </w:r>
      <w:r w:rsidR="00FA4302" w:rsidRPr="000C6FE0">
        <w:rPr>
          <w:rFonts w:ascii="Bookman Old Style" w:hAnsi="Bookman Old Style" w:cs="Arial"/>
          <w:i w:val="0"/>
          <w:iCs/>
          <w:sz w:val="20"/>
        </w:rPr>
        <w:t>médicas</w:t>
      </w:r>
      <w:r w:rsidR="00444F54" w:rsidRPr="000C6FE0">
        <w:rPr>
          <w:rFonts w:ascii="Bookman Old Style" w:hAnsi="Bookman Old Style" w:cs="Arial"/>
          <w:i w:val="0"/>
          <w:iCs/>
          <w:sz w:val="20"/>
        </w:rPr>
        <w:t>, normativas y protocolos correspondientes.</w:t>
      </w:r>
    </w:p>
    <w:p w:rsidR="00444F54" w:rsidRPr="000C6FE0" w:rsidRDefault="00444F54" w:rsidP="00911FD3">
      <w:pPr>
        <w:pStyle w:val="Prrafodelista"/>
        <w:numPr>
          <w:ilvl w:val="0"/>
          <w:numId w:val="29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Asistencia efectiva al médico en la práctica de pr</w:t>
      </w:r>
      <w:r w:rsidR="00FA4302">
        <w:rPr>
          <w:rFonts w:ascii="Bookman Old Style" w:hAnsi="Bookman Old Style" w:cs="Arial"/>
          <w:i w:val="0"/>
          <w:iCs/>
          <w:sz w:val="20"/>
        </w:rPr>
        <w:t>ocedimientos</w:t>
      </w:r>
      <w:r w:rsidR="00E90ECB"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7333AB" w:rsidRPr="000C6FE0" w:rsidRDefault="00444F54" w:rsidP="00911FD3">
      <w:pPr>
        <w:pStyle w:val="Prrafodelista"/>
        <w:numPr>
          <w:ilvl w:val="0"/>
          <w:numId w:val="29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Preparación adecuada de pacientes, equipos, materiales para la ejecución eficiente de los </w:t>
      </w:r>
      <w:r w:rsidR="00FA4302">
        <w:rPr>
          <w:rFonts w:ascii="Bookman Old Style" w:hAnsi="Bookman Old Style" w:cs="Arial"/>
          <w:i w:val="0"/>
          <w:iCs/>
          <w:sz w:val="20"/>
        </w:rPr>
        <w:t>procedimientos</w:t>
      </w:r>
      <w:r w:rsidR="00E90ECB"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444F54" w:rsidRDefault="00444F54" w:rsidP="000C6FE0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0C6FE0" w:rsidRDefault="003D7ADC" w:rsidP="000C6FE0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A6211" w:rsidRPr="000C6FE0" w:rsidRDefault="004A6211" w:rsidP="004A6211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355210" w:rsidRPr="000C6FE0" w:rsidRDefault="00355210" w:rsidP="000C6FE0">
      <w:pPr>
        <w:pStyle w:val="Prrafodelista"/>
        <w:numPr>
          <w:ilvl w:val="0"/>
          <w:numId w:val="31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Ley y </w:t>
      </w:r>
      <w:r w:rsidR="00085104" w:rsidRPr="000C6FE0">
        <w:rPr>
          <w:rFonts w:ascii="Bookman Old Style" w:hAnsi="Bookman Old Style" w:cs="Arial"/>
          <w:i w:val="0"/>
          <w:iCs/>
          <w:sz w:val="20"/>
        </w:rPr>
        <w:t>Reglamento</w:t>
      </w:r>
      <w:r w:rsidR="00085104">
        <w:rPr>
          <w:rFonts w:ascii="Bookman Old Style" w:hAnsi="Bookman Old Style" w:cs="Arial"/>
          <w:i w:val="0"/>
          <w:iCs/>
          <w:sz w:val="20"/>
        </w:rPr>
        <w:t>s</w:t>
      </w:r>
      <w:r w:rsidRPr="000C6FE0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085104">
        <w:rPr>
          <w:rFonts w:ascii="Bookman Old Style" w:hAnsi="Bookman Old Style" w:cs="Arial"/>
          <w:i w:val="0"/>
          <w:iCs/>
          <w:sz w:val="20"/>
        </w:rPr>
        <w:t>ISSS</w:t>
      </w:r>
      <w:r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085104" w:rsidRPr="000C6FE0" w:rsidRDefault="00085104" w:rsidP="00085104">
      <w:pPr>
        <w:pStyle w:val="Prrafodelista"/>
        <w:numPr>
          <w:ilvl w:val="0"/>
          <w:numId w:val="3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4A6211">
        <w:rPr>
          <w:rFonts w:ascii="Bookman Old Style" w:hAnsi="Bookman Old Style" w:cs="Arial"/>
          <w:i w:val="0"/>
          <w:iCs/>
          <w:sz w:val="20"/>
        </w:rPr>
        <w:t>Á</w:t>
      </w:r>
      <w:r w:rsidRPr="000C6FE0">
        <w:rPr>
          <w:rFonts w:ascii="Bookman Old Style" w:hAnsi="Bookman Old Style" w:cs="Arial"/>
          <w:i w:val="0"/>
          <w:iCs/>
          <w:sz w:val="20"/>
        </w:rPr>
        <w:t>rea.</w:t>
      </w:r>
    </w:p>
    <w:p w:rsidR="00411515" w:rsidRPr="00253D29" w:rsidRDefault="00411515" w:rsidP="00411515">
      <w:pPr>
        <w:pStyle w:val="Prrafodelista"/>
        <w:numPr>
          <w:ilvl w:val="0"/>
          <w:numId w:val="31"/>
        </w:numPr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3D7ADC" w:rsidRPr="00DB0DC8" w:rsidRDefault="003D7ADC" w:rsidP="00FA43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4"/>
        </w:rPr>
      </w:pPr>
    </w:p>
    <w:p w:rsidR="003D7ADC" w:rsidRPr="000C6FE0" w:rsidRDefault="003D7ADC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DB0DC8" w:rsidRDefault="003D7ADC" w:rsidP="00FA43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8"/>
        </w:rPr>
      </w:pPr>
    </w:p>
    <w:p w:rsidR="003D7ADC" w:rsidRPr="000C6FE0" w:rsidRDefault="003D7ADC" w:rsidP="000C6FE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C5FD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C6FE0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0C6FE0" w:rsidRDefault="003D7ADC" w:rsidP="000C6FE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Default="003D7ADC" w:rsidP="000C6FE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0C6FE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0C6FE0">
        <w:rPr>
          <w:rFonts w:ascii="Bookman Old Style" w:hAnsi="Bookman Old Style" w:cs="Arial"/>
          <w:i w:val="0"/>
          <w:iCs/>
          <w:sz w:val="20"/>
        </w:rPr>
        <w:t>Ninguna.</w:t>
      </w:r>
    </w:p>
    <w:p w:rsidR="00DB0DC8" w:rsidRDefault="00DB0DC8" w:rsidP="00DB0D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0DC8" w:rsidRPr="000C6FE0" w:rsidRDefault="00DB0DC8" w:rsidP="00DB0D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3D7ADC" w:rsidRPr="000C6FE0" w:rsidRDefault="003D7ADC" w:rsidP="000C6FE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7333AB" w:rsidRPr="000C6FE0">
        <w:rPr>
          <w:rFonts w:ascii="Bookman Old Style" w:hAnsi="Bookman Old Style" w:cs="Arial"/>
          <w:i w:val="0"/>
          <w:iCs/>
          <w:sz w:val="20"/>
        </w:rPr>
        <w:t>Procedimientos especiales de enfermería, aplicación de medicamentos</w:t>
      </w:r>
      <w:r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3C5FD1" w:rsidRDefault="003C5FD1" w:rsidP="003C5FD1">
      <w:pPr>
        <w:numPr>
          <w:ilvl w:val="0"/>
          <w:numId w:val="7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D959F2" w:rsidRPr="00FA4302" w:rsidRDefault="00D959F2" w:rsidP="00FA43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8"/>
        </w:rPr>
      </w:pPr>
    </w:p>
    <w:p w:rsidR="003D7ADC" w:rsidRPr="000C6FE0" w:rsidRDefault="003D7ADC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FA4302" w:rsidRDefault="003D7ADC" w:rsidP="00FA43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8"/>
        </w:rPr>
      </w:pPr>
    </w:p>
    <w:p w:rsidR="003D7ADC" w:rsidRPr="000C6FE0" w:rsidRDefault="003D7ADC" w:rsidP="000C6FE0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1F5D" w:rsidRPr="000C6FE0">
        <w:rPr>
          <w:rFonts w:ascii="Bookman Old Style" w:hAnsi="Bookman Old Style" w:cs="Arial"/>
          <w:i w:val="0"/>
          <w:iCs/>
          <w:sz w:val="20"/>
        </w:rPr>
        <w:t>Enfermera Graduada o Tecnólogo en Enfermería.</w:t>
      </w:r>
      <w:r w:rsidRPr="000C6FE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0C6FE0" w:rsidRDefault="003D7ADC" w:rsidP="000C6FE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0C6FE0" w:rsidRDefault="00DE2406" w:rsidP="000C6F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Especialidad: Enfermería.</w:t>
      </w:r>
    </w:p>
    <w:p w:rsidR="00DE2406" w:rsidRPr="000C6FE0" w:rsidRDefault="00DE2406" w:rsidP="000C6FE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0C6FE0" w:rsidRDefault="003D7ADC" w:rsidP="000C6FE0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0B2B8C" w:rsidRPr="00B3635E" w:rsidRDefault="000B2B8C" w:rsidP="000B2B8C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Cu</w:t>
      </w:r>
      <w:r w:rsidRPr="00B3635E">
        <w:rPr>
          <w:rFonts w:ascii="Bookman Old Style" w:hAnsi="Bookman Old Style" w:cs="Arial"/>
          <w:i w:val="0"/>
          <w:iCs/>
          <w:sz w:val="20"/>
        </w:rPr>
        <w:t xml:space="preserve">rso de Terapia </w:t>
      </w:r>
      <w:r>
        <w:rPr>
          <w:rFonts w:ascii="Bookman Old Style" w:hAnsi="Bookman Old Style" w:cs="Arial"/>
          <w:i w:val="0"/>
          <w:iCs/>
          <w:sz w:val="20"/>
        </w:rPr>
        <w:t>Intensiva Post-Quirúrgica Cardiovascular.</w:t>
      </w:r>
    </w:p>
    <w:p w:rsidR="006E7A3E" w:rsidRPr="00132E52" w:rsidRDefault="006E7A3E" w:rsidP="006E7A3E">
      <w:pPr>
        <w:pStyle w:val="Prrafodelista"/>
        <w:numPr>
          <w:ilvl w:val="0"/>
          <w:numId w:val="37"/>
        </w:numPr>
        <w:rPr>
          <w:rFonts w:ascii="Bookman Old Style" w:hAnsi="Bookman Old Style" w:cs="Arial"/>
          <w:i w:val="0"/>
          <w:iCs/>
          <w:sz w:val="20"/>
        </w:rPr>
      </w:pPr>
      <w:r w:rsidRPr="00132E52">
        <w:rPr>
          <w:rFonts w:ascii="Bookman Old Style" w:hAnsi="Bookman Old Style" w:cs="Arial"/>
          <w:i w:val="0"/>
          <w:iCs/>
          <w:sz w:val="20"/>
        </w:rPr>
        <w:t>Curso de Cuidados Intensivos.</w:t>
      </w: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8651DF" w:rsidRPr="006E7A3E" w:rsidRDefault="003D7ADC" w:rsidP="006E7A3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8651DF" w:rsidRPr="000C6FE0" w:rsidRDefault="008651DF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0C6FE0" w:rsidRDefault="003D7ADC" w:rsidP="000C6FE0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401F5D" w:rsidRPr="000C6FE0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0C6FE0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0C6FE0" w:rsidRDefault="003D7ADC" w:rsidP="000C6FE0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0C6FE0" w:rsidRDefault="003D7ADC" w:rsidP="000C6FE0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436DD" w:rsidRPr="000C6FE0">
        <w:rPr>
          <w:rFonts w:ascii="Bookman Old Style" w:hAnsi="Bookman Old Style" w:cs="Arial"/>
          <w:i w:val="0"/>
          <w:iCs/>
          <w:sz w:val="20"/>
        </w:rPr>
        <w:t>U</w:t>
      </w:r>
      <w:r w:rsidR="00344508" w:rsidRPr="000C6FE0">
        <w:rPr>
          <w:rFonts w:ascii="Bookman Old Style" w:hAnsi="Bookman Old Style" w:cs="Arial"/>
          <w:i w:val="0"/>
          <w:iCs/>
          <w:sz w:val="20"/>
        </w:rPr>
        <w:t>n año,</w:t>
      </w:r>
      <w:r w:rsidR="00401F5D" w:rsidRPr="000C6FE0">
        <w:rPr>
          <w:rFonts w:ascii="Bookman Old Style" w:hAnsi="Bookman Old Style" w:cs="Arial"/>
          <w:i w:val="0"/>
          <w:iCs/>
          <w:sz w:val="20"/>
        </w:rPr>
        <w:t xml:space="preserve"> en puestos asistenciales de enfermería, preferentemente en Servicios Especializados</w:t>
      </w:r>
      <w:r w:rsidR="00401F5D" w:rsidRPr="000C6FE0">
        <w:rPr>
          <w:rFonts w:ascii="Bookman Old Style" w:hAnsi="Bookman Old Style"/>
          <w:sz w:val="20"/>
        </w:rPr>
        <w:t>.</w:t>
      </w:r>
      <w:r w:rsidRPr="000C6FE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02A19" w:rsidRPr="000C6FE0" w:rsidRDefault="00102A19" w:rsidP="000C6FE0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6"/>
        </w:rPr>
      </w:pPr>
    </w:p>
    <w:p w:rsidR="003D7ADC" w:rsidRPr="000C6FE0" w:rsidRDefault="003D7ADC" w:rsidP="000C6FE0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>Competencias: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7D089B" w:rsidRPr="00186F6F" w:rsidRDefault="007D089B" w:rsidP="007D089B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firstLine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0C6FE0" w:rsidRDefault="003D7ADC" w:rsidP="000C6F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C6FE0">
        <w:rPr>
          <w:rFonts w:ascii="Bookman Old Style" w:hAnsi="Bookman Old Style" w:cs="Arial"/>
          <w:iCs/>
          <w:sz w:val="20"/>
        </w:rPr>
        <w:t>OTROS ASPECTOS</w:t>
      </w:r>
    </w:p>
    <w:p w:rsidR="003D7ADC" w:rsidRPr="000C6FE0" w:rsidRDefault="003D7ADC" w:rsidP="000C6FE0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3D7ADC" w:rsidRPr="000C6FE0" w:rsidRDefault="003D7ADC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0C6FE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0C6FE0" w:rsidRDefault="004128C7" w:rsidP="000C6F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6FE0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0C6FE0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0BC" w:rsidRDefault="002240BC">
      <w:pPr>
        <w:spacing w:line="20" w:lineRule="exact"/>
      </w:pPr>
    </w:p>
  </w:endnote>
  <w:endnote w:type="continuationSeparator" w:id="0">
    <w:p w:rsidR="002240BC" w:rsidRDefault="002240BC"/>
  </w:endnote>
  <w:endnote w:type="continuationNotice" w:id="1">
    <w:p w:rsidR="002240BC" w:rsidRDefault="00224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D1" w:rsidRDefault="003C5FD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C5FD1" w:rsidRDefault="003C5FD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D1" w:rsidRDefault="003C5FD1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B0DC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C5FD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C5FD1" w:rsidRPr="00B425FF" w:rsidRDefault="005D1362" w:rsidP="002E4785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2E478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Abril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C93A1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8</w:t>
          </w:r>
        </w:p>
      </w:tc>
    </w:tr>
  </w:tbl>
  <w:p w:rsidR="003C5FD1" w:rsidRPr="00B425FF" w:rsidRDefault="003C5FD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C5FD1">
      <w:tc>
        <w:tcPr>
          <w:tcW w:w="5950" w:type="dxa"/>
        </w:tcPr>
        <w:p w:rsidR="003C5FD1" w:rsidRDefault="003C5FD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C5FD1" w:rsidRDefault="003C5FD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C5FD1" w:rsidRDefault="003C5FD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C5FD1" w:rsidRDefault="003C5FD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C5FD1" w:rsidRDefault="003C5FD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C5FD1" w:rsidRDefault="003C5FD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C5FD1" w:rsidRDefault="003C5FD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0BC" w:rsidRDefault="002240BC">
      <w:r>
        <w:separator/>
      </w:r>
    </w:p>
  </w:footnote>
  <w:footnote w:type="continuationSeparator" w:id="0">
    <w:p w:rsidR="002240BC" w:rsidRDefault="00224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D1" w:rsidRDefault="003C5FD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C5FD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C5FD1" w:rsidRDefault="003C5FD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C5FD1" w:rsidRPr="00B47612" w:rsidRDefault="003C5FD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C5FD1" w:rsidRPr="00B47612" w:rsidRDefault="003C5FD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C5FD1" w:rsidRPr="00B47612" w:rsidRDefault="003C5FD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5FD1" w:rsidRDefault="003C5FD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5FD1" w:rsidRPr="00B47612" w:rsidRDefault="003C5FD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C5FD1" w:rsidRPr="00B47612" w:rsidRDefault="003C5FD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C5FD1" w:rsidRDefault="003C5FD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D1" w:rsidRDefault="003C5FD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5FD1" w:rsidRDefault="003C5FD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5FD1" w:rsidRDefault="003C5FD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C5FD1" w:rsidRDefault="003C5FD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C5FD1" w:rsidRDefault="003C5FD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5FD1" w:rsidRDefault="003C5FD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5FD1" w:rsidRDefault="003C5FD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AB71D93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C5FD1" w:rsidRDefault="003C5FD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6B1E"/>
    <w:multiLevelType w:val="hybridMultilevel"/>
    <w:tmpl w:val="6044ADD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24359D"/>
    <w:multiLevelType w:val="hybridMultilevel"/>
    <w:tmpl w:val="FA8EC6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94343F2"/>
    <w:multiLevelType w:val="hybridMultilevel"/>
    <w:tmpl w:val="BD82D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C662F"/>
    <w:multiLevelType w:val="hybridMultilevel"/>
    <w:tmpl w:val="B02636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52A8F"/>
    <w:multiLevelType w:val="hybridMultilevel"/>
    <w:tmpl w:val="BA5035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FE62DE"/>
    <w:multiLevelType w:val="hybridMultilevel"/>
    <w:tmpl w:val="6C429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7C390D"/>
    <w:multiLevelType w:val="hybridMultilevel"/>
    <w:tmpl w:val="F0C69AF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642526F"/>
    <w:multiLevelType w:val="hybridMultilevel"/>
    <w:tmpl w:val="810041E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3D7BDF"/>
    <w:multiLevelType w:val="hybridMultilevel"/>
    <w:tmpl w:val="F04C1F6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FF12E0"/>
    <w:multiLevelType w:val="hybridMultilevel"/>
    <w:tmpl w:val="7890ADE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DF74A7"/>
    <w:multiLevelType w:val="hybridMultilevel"/>
    <w:tmpl w:val="1A267AD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9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FE61F35"/>
    <w:multiLevelType w:val="hybridMultilevel"/>
    <w:tmpl w:val="A8E009EA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02177E2"/>
    <w:multiLevelType w:val="hybridMultilevel"/>
    <w:tmpl w:val="B90EBFD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1801E84"/>
    <w:multiLevelType w:val="hybridMultilevel"/>
    <w:tmpl w:val="C04A8E4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3C137B"/>
    <w:multiLevelType w:val="hybridMultilevel"/>
    <w:tmpl w:val="189ED79A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8526A4"/>
    <w:multiLevelType w:val="hybridMultilevel"/>
    <w:tmpl w:val="14AC8C2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28"/>
  </w:num>
  <w:num w:numId="4">
    <w:abstractNumId w:val="33"/>
  </w:num>
  <w:num w:numId="5">
    <w:abstractNumId w:val="14"/>
  </w:num>
  <w:num w:numId="6">
    <w:abstractNumId w:val="17"/>
  </w:num>
  <w:num w:numId="7">
    <w:abstractNumId w:val="29"/>
  </w:num>
  <w:num w:numId="8">
    <w:abstractNumId w:val="30"/>
  </w:num>
  <w:num w:numId="9">
    <w:abstractNumId w:val="37"/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0"/>
  </w:num>
  <w:num w:numId="14">
    <w:abstractNumId w:val="19"/>
  </w:num>
  <w:num w:numId="15">
    <w:abstractNumId w:val="25"/>
  </w:num>
  <w:num w:numId="16">
    <w:abstractNumId w:val="8"/>
  </w:num>
  <w:num w:numId="17">
    <w:abstractNumId w:val="1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31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"/>
  </w:num>
  <w:num w:numId="24">
    <w:abstractNumId w:val="11"/>
  </w:num>
  <w:num w:numId="25">
    <w:abstractNumId w:val="2"/>
  </w:num>
  <w:num w:numId="26">
    <w:abstractNumId w:val="15"/>
  </w:num>
  <w:num w:numId="27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2"/>
  </w:num>
  <w:num w:numId="30">
    <w:abstractNumId w:val="1"/>
  </w:num>
  <w:num w:numId="31">
    <w:abstractNumId w:val="0"/>
  </w:num>
  <w:num w:numId="32">
    <w:abstractNumId w:val="24"/>
  </w:num>
  <w:num w:numId="33">
    <w:abstractNumId w:val="5"/>
  </w:num>
  <w:num w:numId="34">
    <w:abstractNumId w:val="36"/>
  </w:num>
  <w:num w:numId="35">
    <w:abstractNumId w:val="3"/>
  </w:num>
  <w:num w:numId="36">
    <w:abstractNumId w:val="34"/>
  </w:num>
  <w:num w:numId="37">
    <w:abstractNumId w:val="32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4226"/>
    <w:rsid w:val="0001164D"/>
    <w:rsid w:val="0002058A"/>
    <w:rsid w:val="00024445"/>
    <w:rsid w:val="00036757"/>
    <w:rsid w:val="00041C83"/>
    <w:rsid w:val="00043087"/>
    <w:rsid w:val="000503CF"/>
    <w:rsid w:val="00051B76"/>
    <w:rsid w:val="00051EDD"/>
    <w:rsid w:val="00057EC2"/>
    <w:rsid w:val="000675C9"/>
    <w:rsid w:val="000711E0"/>
    <w:rsid w:val="00073023"/>
    <w:rsid w:val="00075D3D"/>
    <w:rsid w:val="0007694C"/>
    <w:rsid w:val="0007793C"/>
    <w:rsid w:val="0008253B"/>
    <w:rsid w:val="00082D44"/>
    <w:rsid w:val="000833C5"/>
    <w:rsid w:val="00085104"/>
    <w:rsid w:val="00085FA2"/>
    <w:rsid w:val="000A0046"/>
    <w:rsid w:val="000A004B"/>
    <w:rsid w:val="000A5A5F"/>
    <w:rsid w:val="000A6668"/>
    <w:rsid w:val="000A763C"/>
    <w:rsid w:val="000B2B8C"/>
    <w:rsid w:val="000B3B34"/>
    <w:rsid w:val="000B42EA"/>
    <w:rsid w:val="000C4F01"/>
    <w:rsid w:val="000C6FE0"/>
    <w:rsid w:val="000D2D5F"/>
    <w:rsid w:val="000D795B"/>
    <w:rsid w:val="000E1CCB"/>
    <w:rsid w:val="000E31F4"/>
    <w:rsid w:val="000F7761"/>
    <w:rsid w:val="00102A19"/>
    <w:rsid w:val="00111DD3"/>
    <w:rsid w:val="0011259D"/>
    <w:rsid w:val="00123684"/>
    <w:rsid w:val="00123CDD"/>
    <w:rsid w:val="00126A7C"/>
    <w:rsid w:val="00127C35"/>
    <w:rsid w:val="0013169B"/>
    <w:rsid w:val="0013237C"/>
    <w:rsid w:val="00132D2A"/>
    <w:rsid w:val="00132E52"/>
    <w:rsid w:val="001360A7"/>
    <w:rsid w:val="00140CE7"/>
    <w:rsid w:val="00140E0A"/>
    <w:rsid w:val="00142B3D"/>
    <w:rsid w:val="001470B6"/>
    <w:rsid w:val="00151F3F"/>
    <w:rsid w:val="00155185"/>
    <w:rsid w:val="00157C88"/>
    <w:rsid w:val="001621E3"/>
    <w:rsid w:val="00164CA8"/>
    <w:rsid w:val="001752BC"/>
    <w:rsid w:val="00177D58"/>
    <w:rsid w:val="00186143"/>
    <w:rsid w:val="00190B6B"/>
    <w:rsid w:val="001911FB"/>
    <w:rsid w:val="00192C24"/>
    <w:rsid w:val="001A05D7"/>
    <w:rsid w:val="001A2608"/>
    <w:rsid w:val="001A3F13"/>
    <w:rsid w:val="001A456B"/>
    <w:rsid w:val="001B1E1A"/>
    <w:rsid w:val="001C197F"/>
    <w:rsid w:val="001C1CF2"/>
    <w:rsid w:val="001C1EFB"/>
    <w:rsid w:val="001C591A"/>
    <w:rsid w:val="001D6481"/>
    <w:rsid w:val="001D6B20"/>
    <w:rsid w:val="001E14C2"/>
    <w:rsid w:val="00200736"/>
    <w:rsid w:val="00202890"/>
    <w:rsid w:val="002043A1"/>
    <w:rsid w:val="0020443E"/>
    <w:rsid w:val="002055BD"/>
    <w:rsid w:val="00206892"/>
    <w:rsid w:val="002237EF"/>
    <w:rsid w:val="002240BC"/>
    <w:rsid w:val="0022430A"/>
    <w:rsid w:val="00227605"/>
    <w:rsid w:val="002344F1"/>
    <w:rsid w:val="00235881"/>
    <w:rsid w:val="00247461"/>
    <w:rsid w:val="0025032E"/>
    <w:rsid w:val="002513AF"/>
    <w:rsid w:val="00256D2D"/>
    <w:rsid w:val="002649C1"/>
    <w:rsid w:val="0026719C"/>
    <w:rsid w:val="0027068B"/>
    <w:rsid w:val="002725AE"/>
    <w:rsid w:val="0028035E"/>
    <w:rsid w:val="002932D2"/>
    <w:rsid w:val="0029781A"/>
    <w:rsid w:val="002A49A0"/>
    <w:rsid w:val="002B1D1A"/>
    <w:rsid w:val="002B5B31"/>
    <w:rsid w:val="002C1876"/>
    <w:rsid w:val="002C1956"/>
    <w:rsid w:val="002C366A"/>
    <w:rsid w:val="002C4CE0"/>
    <w:rsid w:val="002D5B0C"/>
    <w:rsid w:val="002D66A2"/>
    <w:rsid w:val="002D67FD"/>
    <w:rsid w:val="002E4785"/>
    <w:rsid w:val="002E7C49"/>
    <w:rsid w:val="002F1DFA"/>
    <w:rsid w:val="00300FC1"/>
    <w:rsid w:val="0030649E"/>
    <w:rsid w:val="00313203"/>
    <w:rsid w:val="00316FC1"/>
    <w:rsid w:val="00320A00"/>
    <w:rsid w:val="00320D6D"/>
    <w:rsid w:val="003237C8"/>
    <w:rsid w:val="00326EF0"/>
    <w:rsid w:val="00331A3B"/>
    <w:rsid w:val="00332D8C"/>
    <w:rsid w:val="003435A3"/>
    <w:rsid w:val="00343C4B"/>
    <w:rsid w:val="00344508"/>
    <w:rsid w:val="00354147"/>
    <w:rsid w:val="00355210"/>
    <w:rsid w:val="00367D34"/>
    <w:rsid w:val="00375513"/>
    <w:rsid w:val="00375CF0"/>
    <w:rsid w:val="00376C6C"/>
    <w:rsid w:val="00380A8F"/>
    <w:rsid w:val="00380F69"/>
    <w:rsid w:val="00381911"/>
    <w:rsid w:val="00383442"/>
    <w:rsid w:val="0039071A"/>
    <w:rsid w:val="003917E4"/>
    <w:rsid w:val="00393014"/>
    <w:rsid w:val="003A488C"/>
    <w:rsid w:val="003A723C"/>
    <w:rsid w:val="003A7940"/>
    <w:rsid w:val="003B000A"/>
    <w:rsid w:val="003B20CA"/>
    <w:rsid w:val="003B6F6F"/>
    <w:rsid w:val="003C3D1C"/>
    <w:rsid w:val="003C52DC"/>
    <w:rsid w:val="003C5FD1"/>
    <w:rsid w:val="003C7680"/>
    <w:rsid w:val="003D5D3F"/>
    <w:rsid w:val="003D6DE4"/>
    <w:rsid w:val="003D7ADC"/>
    <w:rsid w:val="003F28D7"/>
    <w:rsid w:val="00401676"/>
    <w:rsid w:val="00401F5D"/>
    <w:rsid w:val="004021C4"/>
    <w:rsid w:val="004022EE"/>
    <w:rsid w:val="004051C1"/>
    <w:rsid w:val="00411515"/>
    <w:rsid w:val="004128C7"/>
    <w:rsid w:val="00412A73"/>
    <w:rsid w:val="004221A8"/>
    <w:rsid w:val="00424211"/>
    <w:rsid w:val="00432BBF"/>
    <w:rsid w:val="0044072A"/>
    <w:rsid w:val="00444F54"/>
    <w:rsid w:val="0044693D"/>
    <w:rsid w:val="004556AE"/>
    <w:rsid w:val="004557A0"/>
    <w:rsid w:val="00457256"/>
    <w:rsid w:val="00463ED9"/>
    <w:rsid w:val="004642FD"/>
    <w:rsid w:val="004648C0"/>
    <w:rsid w:val="0046726F"/>
    <w:rsid w:val="00473512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6211"/>
    <w:rsid w:val="004B4B12"/>
    <w:rsid w:val="004B7AD2"/>
    <w:rsid w:val="004C221A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3C62"/>
    <w:rsid w:val="0053363B"/>
    <w:rsid w:val="00540076"/>
    <w:rsid w:val="00540ED7"/>
    <w:rsid w:val="00544014"/>
    <w:rsid w:val="0054441C"/>
    <w:rsid w:val="00546EA0"/>
    <w:rsid w:val="0055258E"/>
    <w:rsid w:val="00552E4D"/>
    <w:rsid w:val="005611D8"/>
    <w:rsid w:val="005625C9"/>
    <w:rsid w:val="00580D6D"/>
    <w:rsid w:val="005820E4"/>
    <w:rsid w:val="00583D3A"/>
    <w:rsid w:val="00585828"/>
    <w:rsid w:val="00597BB1"/>
    <w:rsid w:val="005A1025"/>
    <w:rsid w:val="005A2A2F"/>
    <w:rsid w:val="005B049C"/>
    <w:rsid w:val="005B0CFF"/>
    <w:rsid w:val="005B199F"/>
    <w:rsid w:val="005B19CA"/>
    <w:rsid w:val="005B1AE9"/>
    <w:rsid w:val="005B7300"/>
    <w:rsid w:val="005B7AC3"/>
    <w:rsid w:val="005C55DC"/>
    <w:rsid w:val="005D1362"/>
    <w:rsid w:val="005F2396"/>
    <w:rsid w:val="005F51C6"/>
    <w:rsid w:val="005F5C60"/>
    <w:rsid w:val="0060333A"/>
    <w:rsid w:val="00604080"/>
    <w:rsid w:val="00607F83"/>
    <w:rsid w:val="006145D6"/>
    <w:rsid w:val="00624231"/>
    <w:rsid w:val="0064094F"/>
    <w:rsid w:val="006634C8"/>
    <w:rsid w:val="006638DA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A4B26"/>
    <w:rsid w:val="006B2E04"/>
    <w:rsid w:val="006B6F09"/>
    <w:rsid w:val="006B7351"/>
    <w:rsid w:val="006C121E"/>
    <w:rsid w:val="006C31D4"/>
    <w:rsid w:val="006C418C"/>
    <w:rsid w:val="006E3A81"/>
    <w:rsid w:val="006E7A3E"/>
    <w:rsid w:val="006F253D"/>
    <w:rsid w:val="006F4C9A"/>
    <w:rsid w:val="0070362C"/>
    <w:rsid w:val="00714F51"/>
    <w:rsid w:val="007209CD"/>
    <w:rsid w:val="00724564"/>
    <w:rsid w:val="007323A5"/>
    <w:rsid w:val="0073294F"/>
    <w:rsid w:val="007333AB"/>
    <w:rsid w:val="00741162"/>
    <w:rsid w:val="00742F3F"/>
    <w:rsid w:val="00745879"/>
    <w:rsid w:val="00745DBD"/>
    <w:rsid w:val="00745E9E"/>
    <w:rsid w:val="00746887"/>
    <w:rsid w:val="007503C3"/>
    <w:rsid w:val="00755DCC"/>
    <w:rsid w:val="00760FF2"/>
    <w:rsid w:val="00797BFB"/>
    <w:rsid w:val="007A319D"/>
    <w:rsid w:val="007A3B14"/>
    <w:rsid w:val="007B61D6"/>
    <w:rsid w:val="007C65AA"/>
    <w:rsid w:val="007D089B"/>
    <w:rsid w:val="007D353B"/>
    <w:rsid w:val="007D3B1F"/>
    <w:rsid w:val="007D7F8E"/>
    <w:rsid w:val="007E074C"/>
    <w:rsid w:val="007E23DF"/>
    <w:rsid w:val="007E3F70"/>
    <w:rsid w:val="007E671A"/>
    <w:rsid w:val="007F52E2"/>
    <w:rsid w:val="007F543A"/>
    <w:rsid w:val="007F6E4F"/>
    <w:rsid w:val="0080297A"/>
    <w:rsid w:val="00803843"/>
    <w:rsid w:val="0081257B"/>
    <w:rsid w:val="00823A87"/>
    <w:rsid w:val="00823B03"/>
    <w:rsid w:val="00826683"/>
    <w:rsid w:val="00830195"/>
    <w:rsid w:val="00840C6D"/>
    <w:rsid w:val="00844E87"/>
    <w:rsid w:val="00853606"/>
    <w:rsid w:val="008626DE"/>
    <w:rsid w:val="008651DF"/>
    <w:rsid w:val="008677EF"/>
    <w:rsid w:val="00871577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1E01"/>
    <w:rsid w:val="008A5057"/>
    <w:rsid w:val="008B2527"/>
    <w:rsid w:val="008B4872"/>
    <w:rsid w:val="008C1E26"/>
    <w:rsid w:val="008D67B5"/>
    <w:rsid w:val="008E07AF"/>
    <w:rsid w:val="008E4BE4"/>
    <w:rsid w:val="008F042C"/>
    <w:rsid w:val="008F569A"/>
    <w:rsid w:val="0090079D"/>
    <w:rsid w:val="00900E17"/>
    <w:rsid w:val="00901116"/>
    <w:rsid w:val="009036D0"/>
    <w:rsid w:val="00906024"/>
    <w:rsid w:val="00906FBF"/>
    <w:rsid w:val="00911FD3"/>
    <w:rsid w:val="0091327C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14A2"/>
    <w:rsid w:val="009D37E0"/>
    <w:rsid w:val="009E08B5"/>
    <w:rsid w:val="009E1C09"/>
    <w:rsid w:val="009F1EFA"/>
    <w:rsid w:val="009F588D"/>
    <w:rsid w:val="00A0054D"/>
    <w:rsid w:val="00A12221"/>
    <w:rsid w:val="00A1504C"/>
    <w:rsid w:val="00A15189"/>
    <w:rsid w:val="00A162B0"/>
    <w:rsid w:val="00A166BC"/>
    <w:rsid w:val="00A17200"/>
    <w:rsid w:val="00A32784"/>
    <w:rsid w:val="00A40AED"/>
    <w:rsid w:val="00A42EAE"/>
    <w:rsid w:val="00A44862"/>
    <w:rsid w:val="00A50090"/>
    <w:rsid w:val="00A55019"/>
    <w:rsid w:val="00A5685F"/>
    <w:rsid w:val="00A6451D"/>
    <w:rsid w:val="00A64749"/>
    <w:rsid w:val="00A67717"/>
    <w:rsid w:val="00A67790"/>
    <w:rsid w:val="00A7099A"/>
    <w:rsid w:val="00A736EF"/>
    <w:rsid w:val="00A75E8E"/>
    <w:rsid w:val="00A77B28"/>
    <w:rsid w:val="00A82ED6"/>
    <w:rsid w:val="00AA51CB"/>
    <w:rsid w:val="00AB044F"/>
    <w:rsid w:val="00AB3CC3"/>
    <w:rsid w:val="00AC353A"/>
    <w:rsid w:val="00AD0A3E"/>
    <w:rsid w:val="00AD431E"/>
    <w:rsid w:val="00AD66A3"/>
    <w:rsid w:val="00AD7CFB"/>
    <w:rsid w:val="00AE281A"/>
    <w:rsid w:val="00AF3280"/>
    <w:rsid w:val="00AF4346"/>
    <w:rsid w:val="00B0150A"/>
    <w:rsid w:val="00B14060"/>
    <w:rsid w:val="00B14074"/>
    <w:rsid w:val="00B147EC"/>
    <w:rsid w:val="00B14A12"/>
    <w:rsid w:val="00B2595E"/>
    <w:rsid w:val="00B33757"/>
    <w:rsid w:val="00B3635E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077B"/>
    <w:rsid w:val="00BE3125"/>
    <w:rsid w:val="00C01198"/>
    <w:rsid w:val="00C023FB"/>
    <w:rsid w:val="00C02E03"/>
    <w:rsid w:val="00C10C5F"/>
    <w:rsid w:val="00C21046"/>
    <w:rsid w:val="00C3029F"/>
    <w:rsid w:val="00C31779"/>
    <w:rsid w:val="00C404F4"/>
    <w:rsid w:val="00C5427C"/>
    <w:rsid w:val="00C77C39"/>
    <w:rsid w:val="00C803E2"/>
    <w:rsid w:val="00C827BE"/>
    <w:rsid w:val="00C93A1F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5CCA"/>
    <w:rsid w:val="00CF6582"/>
    <w:rsid w:val="00D076E0"/>
    <w:rsid w:val="00D141B5"/>
    <w:rsid w:val="00D218DD"/>
    <w:rsid w:val="00D269E3"/>
    <w:rsid w:val="00D27924"/>
    <w:rsid w:val="00D31E93"/>
    <w:rsid w:val="00D3337A"/>
    <w:rsid w:val="00D413AD"/>
    <w:rsid w:val="00D4375C"/>
    <w:rsid w:val="00D4588A"/>
    <w:rsid w:val="00D478DE"/>
    <w:rsid w:val="00D50AB5"/>
    <w:rsid w:val="00D62893"/>
    <w:rsid w:val="00D6681B"/>
    <w:rsid w:val="00D703C2"/>
    <w:rsid w:val="00D721BC"/>
    <w:rsid w:val="00D76AC0"/>
    <w:rsid w:val="00D84381"/>
    <w:rsid w:val="00D861D6"/>
    <w:rsid w:val="00D9122F"/>
    <w:rsid w:val="00D959F2"/>
    <w:rsid w:val="00D95F37"/>
    <w:rsid w:val="00DB0506"/>
    <w:rsid w:val="00DB0DC8"/>
    <w:rsid w:val="00DC556C"/>
    <w:rsid w:val="00DC6336"/>
    <w:rsid w:val="00DC7238"/>
    <w:rsid w:val="00DD0F58"/>
    <w:rsid w:val="00DD4690"/>
    <w:rsid w:val="00DD469A"/>
    <w:rsid w:val="00DD5E0A"/>
    <w:rsid w:val="00DE0C30"/>
    <w:rsid w:val="00DE2406"/>
    <w:rsid w:val="00DE5453"/>
    <w:rsid w:val="00DE5813"/>
    <w:rsid w:val="00DE7EFD"/>
    <w:rsid w:val="00DF100A"/>
    <w:rsid w:val="00DF4E88"/>
    <w:rsid w:val="00DF7A04"/>
    <w:rsid w:val="00E00AF3"/>
    <w:rsid w:val="00E03E46"/>
    <w:rsid w:val="00E072EE"/>
    <w:rsid w:val="00E200AA"/>
    <w:rsid w:val="00E201F1"/>
    <w:rsid w:val="00E21CFE"/>
    <w:rsid w:val="00E22580"/>
    <w:rsid w:val="00E33D44"/>
    <w:rsid w:val="00E403A2"/>
    <w:rsid w:val="00E436DD"/>
    <w:rsid w:val="00E62447"/>
    <w:rsid w:val="00E64B2E"/>
    <w:rsid w:val="00E753A1"/>
    <w:rsid w:val="00E76C9B"/>
    <w:rsid w:val="00E77979"/>
    <w:rsid w:val="00E8691B"/>
    <w:rsid w:val="00E873CF"/>
    <w:rsid w:val="00E90ECB"/>
    <w:rsid w:val="00E951A5"/>
    <w:rsid w:val="00E97FAC"/>
    <w:rsid w:val="00EA39AE"/>
    <w:rsid w:val="00EB1352"/>
    <w:rsid w:val="00EC6133"/>
    <w:rsid w:val="00EC757D"/>
    <w:rsid w:val="00ED054E"/>
    <w:rsid w:val="00ED502F"/>
    <w:rsid w:val="00EF04A5"/>
    <w:rsid w:val="00EF60D8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4FBE"/>
    <w:rsid w:val="00F564F0"/>
    <w:rsid w:val="00F57C7F"/>
    <w:rsid w:val="00F8060E"/>
    <w:rsid w:val="00F8305D"/>
    <w:rsid w:val="00F8424F"/>
    <w:rsid w:val="00F85267"/>
    <w:rsid w:val="00F97271"/>
    <w:rsid w:val="00FA4302"/>
    <w:rsid w:val="00FA66EF"/>
    <w:rsid w:val="00FA7101"/>
    <w:rsid w:val="00FB1C1E"/>
    <w:rsid w:val="00FB3CEF"/>
    <w:rsid w:val="00FC058C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376C6C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376C6C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014DF-E931-44D8-B78F-614486C2A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1189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</cp:revision>
  <cp:lastPrinted>2012-03-02T15:52:00Z</cp:lastPrinted>
  <dcterms:created xsi:type="dcterms:W3CDTF">2018-04-09T20:42:00Z</dcterms:created>
  <dcterms:modified xsi:type="dcterms:W3CDTF">2018-04-10T15:19:00Z</dcterms:modified>
</cp:coreProperties>
</file>